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04FB6" w14:textId="6AE8BA60" w:rsidR="007F5563" w:rsidRPr="000D78E3" w:rsidRDefault="008B5C1D" w:rsidP="007F5563">
      <w:pPr>
        <w:spacing w:after="0" w:line="240" w:lineRule="auto"/>
        <w:rPr>
          <w:b/>
          <w:sz w:val="24"/>
          <w:szCs w:val="24"/>
          <w:u w:val="single"/>
        </w:rPr>
      </w:pPr>
      <w:r w:rsidRPr="000D78E3">
        <w:rPr>
          <w:b/>
          <w:noProof/>
          <w:sz w:val="24"/>
          <w:szCs w:val="24"/>
          <w:u w:val="single"/>
        </w:rPr>
        <w:drawing>
          <wp:anchor distT="0" distB="0" distL="114300" distR="114300" simplePos="0" relativeHeight="251658240" behindDoc="0" locked="0" layoutInCell="1" allowOverlap="1" wp14:anchorId="27D9CE40" wp14:editId="69CA27D7">
            <wp:simplePos x="0" y="0"/>
            <wp:positionH relativeFrom="column">
              <wp:posOffset>-138430</wp:posOffset>
            </wp:positionH>
            <wp:positionV relativeFrom="paragraph">
              <wp:posOffset>-245110</wp:posOffset>
            </wp:positionV>
            <wp:extent cx="466090" cy="1989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090"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563">
        <w:rPr>
          <w:b/>
          <w:sz w:val="24"/>
          <w:szCs w:val="24"/>
          <w:u w:val="single"/>
        </w:rPr>
        <w:t>LEEP</w:t>
      </w:r>
      <w:r w:rsidR="00B777A7">
        <w:rPr>
          <w:b/>
          <w:sz w:val="24"/>
          <w:szCs w:val="24"/>
          <w:u w:val="single"/>
        </w:rPr>
        <w:t xml:space="preserve"> (Loop Electrosurgical Excision Procedure) </w:t>
      </w:r>
      <w:r w:rsidR="007F5563">
        <w:rPr>
          <w:b/>
          <w:sz w:val="24"/>
          <w:szCs w:val="24"/>
          <w:u w:val="single"/>
        </w:rPr>
        <w:t xml:space="preserve"> PRE &amp; POST INSTRUCTIONS</w:t>
      </w:r>
    </w:p>
    <w:p w14:paraId="487AFDC3" w14:textId="7E585C24" w:rsidR="00877CDB" w:rsidRDefault="00877CDB" w:rsidP="007F5563">
      <w:pPr>
        <w:spacing w:after="0" w:line="240" w:lineRule="auto"/>
        <w:rPr>
          <w:rFonts w:ascii="Arial" w:eastAsia="Times New Roman" w:hAnsi="Arial" w:cs="Arial"/>
          <w:color w:val="000000"/>
          <w:sz w:val="19"/>
          <w:szCs w:val="19"/>
        </w:rPr>
      </w:pPr>
    </w:p>
    <w:p w14:paraId="1ED3BBC7" w14:textId="77777777" w:rsidR="007F5563" w:rsidRPr="00877CDB" w:rsidRDefault="007F5563" w:rsidP="007F5563">
      <w:pPr>
        <w:spacing w:after="0" w:line="240" w:lineRule="auto"/>
        <w:rPr>
          <w:rFonts w:ascii="Arial" w:eastAsia="Times New Roman" w:hAnsi="Arial" w:cs="Arial"/>
          <w:bCs/>
          <w:color w:val="000000"/>
          <w:sz w:val="19"/>
          <w:szCs w:val="19"/>
        </w:rPr>
      </w:pPr>
    </w:p>
    <w:p w14:paraId="179AA7D1" w14:textId="77777777" w:rsidR="007F5563" w:rsidRPr="007F5563" w:rsidRDefault="007F5563" w:rsidP="007F5563">
      <w:pPr>
        <w:autoSpaceDE w:val="0"/>
        <w:autoSpaceDN w:val="0"/>
        <w:adjustRightInd w:val="0"/>
        <w:spacing w:after="0" w:line="240" w:lineRule="auto"/>
        <w:rPr>
          <w:rFonts w:ascii="Arial" w:eastAsia="Calibri" w:hAnsi="Arial" w:cs="Arial"/>
          <w:color w:val="000000"/>
          <w:sz w:val="19"/>
          <w:szCs w:val="19"/>
        </w:rPr>
      </w:pPr>
      <w:r w:rsidRPr="007F5563">
        <w:rPr>
          <w:rFonts w:ascii="Arial" w:eastAsia="Calibri" w:hAnsi="Arial" w:cs="Arial"/>
          <w:color w:val="000000"/>
          <w:sz w:val="19"/>
          <w:szCs w:val="19"/>
        </w:rPr>
        <w:t>LEEP is a treatment for cervical dysplasia. The procedure itself takes approximately 5-10 minutes. Most people find the LEEP very similar to the colposcopy in terms of the level of discomfort. You will receive a local anesthetic.</w:t>
      </w:r>
    </w:p>
    <w:p w14:paraId="2324AF94" w14:textId="77777777" w:rsidR="007F5563" w:rsidRPr="007F5563" w:rsidRDefault="007F5563" w:rsidP="007F5563">
      <w:pPr>
        <w:autoSpaceDE w:val="0"/>
        <w:autoSpaceDN w:val="0"/>
        <w:adjustRightInd w:val="0"/>
        <w:spacing w:after="0" w:line="240" w:lineRule="auto"/>
        <w:rPr>
          <w:rFonts w:ascii="Arial" w:eastAsia="Calibri" w:hAnsi="Arial" w:cs="Arial"/>
          <w:color w:val="000000"/>
          <w:sz w:val="19"/>
          <w:szCs w:val="19"/>
        </w:rPr>
      </w:pPr>
    </w:p>
    <w:p w14:paraId="51709283" w14:textId="3FA22592" w:rsidR="007F5563" w:rsidRDefault="007F5563" w:rsidP="007F5563">
      <w:pPr>
        <w:autoSpaceDE w:val="0"/>
        <w:autoSpaceDN w:val="0"/>
        <w:adjustRightInd w:val="0"/>
        <w:spacing w:after="0" w:line="240" w:lineRule="auto"/>
        <w:rPr>
          <w:rFonts w:ascii="Arial" w:eastAsia="Calibri" w:hAnsi="Arial" w:cs="Arial"/>
          <w:color w:val="000000"/>
          <w:sz w:val="19"/>
          <w:szCs w:val="19"/>
        </w:rPr>
      </w:pPr>
      <w:r w:rsidRPr="007F5563">
        <w:rPr>
          <w:rFonts w:ascii="Arial" w:eastAsia="Calibri" w:hAnsi="Arial" w:cs="Arial"/>
          <w:color w:val="000000"/>
          <w:sz w:val="19"/>
          <w:szCs w:val="19"/>
        </w:rPr>
        <w:t>Please inform the nurse or physician in advance if you have any allergies, medical problems, or heart conditions that require antibiotics before medical procedures.</w:t>
      </w:r>
    </w:p>
    <w:p w14:paraId="4A88170C" w14:textId="61E90C5C" w:rsidR="00734BE3" w:rsidRDefault="00734BE3" w:rsidP="007F5563">
      <w:pPr>
        <w:autoSpaceDE w:val="0"/>
        <w:autoSpaceDN w:val="0"/>
        <w:adjustRightInd w:val="0"/>
        <w:spacing w:after="0" w:line="240" w:lineRule="auto"/>
        <w:rPr>
          <w:rFonts w:ascii="Arial" w:eastAsia="Calibri" w:hAnsi="Arial" w:cs="Arial"/>
          <w:color w:val="000000"/>
          <w:sz w:val="19"/>
          <w:szCs w:val="19"/>
        </w:rPr>
      </w:pPr>
    </w:p>
    <w:p w14:paraId="1E4D73C9" w14:textId="77777777" w:rsidR="00E3357E" w:rsidRDefault="00E3357E" w:rsidP="00734BE3">
      <w:pPr>
        <w:autoSpaceDE w:val="0"/>
        <w:autoSpaceDN w:val="0"/>
        <w:adjustRightInd w:val="0"/>
        <w:spacing w:after="0" w:line="240" w:lineRule="auto"/>
        <w:rPr>
          <w:rFonts w:ascii="Arial" w:eastAsia="Calibri" w:hAnsi="Arial" w:cs="Arial"/>
          <w:b/>
          <w:color w:val="000000"/>
          <w:sz w:val="19"/>
          <w:szCs w:val="19"/>
        </w:rPr>
      </w:pPr>
    </w:p>
    <w:p w14:paraId="4D6D575D" w14:textId="56AF4DED" w:rsidR="00734BE3" w:rsidRDefault="00734BE3" w:rsidP="00734BE3">
      <w:pPr>
        <w:autoSpaceDE w:val="0"/>
        <w:autoSpaceDN w:val="0"/>
        <w:adjustRightInd w:val="0"/>
        <w:spacing w:after="0" w:line="240" w:lineRule="auto"/>
        <w:rPr>
          <w:rFonts w:ascii="Arial" w:eastAsia="Calibri" w:hAnsi="Arial" w:cs="Arial"/>
          <w:b/>
          <w:color w:val="000000"/>
          <w:sz w:val="19"/>
          <w:szCs w:val="19"/>
        </w:rPr>
      </w:pPr>
      <w:r>
        <w:rPr>
          <w:rFonts w:ascii="Arial" w:eastAsia="Calibri" w:hAnsi="Arial" w:cs="Arial"/>
          <w:b/>
          <w:color w:val="000000"/>
          <w:sz w:val="19"/>
          <w:szCs w:val="19"/>
        </w:rPr>
        <w:t>LEEP Preparation:</w:t>
      </w:r>
    </w:p>
    <w:p w14:paraId="3D7B9389" w14:textId="77777777" w:rsidR="00E3357E" w:rsidRDefault="00E3357E" w:rsidP="00734BE3">
      <w:pPr>
        <w:autoSpaceDE w:val="0"/>
        <w:autoSpaceDN w:val="0"/>
        <w:adjustRightInd w:val="0"/>
        <w:spacing w:after="0" w:line="240" w:lineRule="auto"/>
        <w:rPr>
          <w:rFonts w:ascii="Arial" w:eastAsia="Calibri" w:hAnsi="Arial" w:cs="Arial"/>
          <w:b/>
          <w:color w:val="000000"/>
          <w:sz w:val="19"/>
          <w:szCs w:val="19"/>
        </w:rPr>
      </w:pPr>
    </w:p>
    <w:p w14:paraId="6FF1BA26" w14:textId="6618A139" w:rsidR="00734BE3" w:rsidRPr="00734BE3" w:rsidRDefault="00734BE3" w:rsidP="00E3357E">
      <w:pPr>
        <w:pStyle w:val="ListParagraph"/>
        <w:numPr>
          <w:ilvl w:val="0"/>
          <w:numId w:val="20"/>
        </w:numPr>
        <w:autoSpaceDE w:val="0"/>
        <w:autoSpaceDN w:val="0"/>
        <w:adjustRightInd w:val="0"/>
        <w:spacing w:after="0" w:line="240" w:lineRule="auto"/>
        <w:rPr>
          <w:rFonts w:ascii="Arial" w:eastAsia="Calibri" w:hAnsi="Arial" w:cs="Arial"/>
          <w:b/>
          <w:color w:val="000000"/>
          <w:sz w:val="19"/>
          <w:szCs w:val="19"/>
        </w:rPr>
      </w:pPr>
      <w:r w:rsidRPr="007F5563">
        <w:rPr>
          <w:rFonts w:ascii="Arial" w:eastAsia="Calibri" w:hAnsi="Arial" w:cs="Arial"/>
          <w:color w:val="000000"/>
          <w:sz w:val="19"/>
          <w:szCs w:val="19"/>
        </w:rPr>
        <w:t>Please do not douche or use any vaginal creams for at least three days prior to your LEEP</w:t>
      </w:r>
    </w:p>
    <w:p w14:paraId="59EE06B6" w14:textId="77777777" w:rsidR="00734BE3" w:rsidRPr="00734BE3" w:rsidRDefault="00734BE3" w:rsidP="00E3357E">
      <w:pPr>
        <w:pStyle w:val="ListParagraph"/>
        <w:autoSpaceDE w:val="0"/>
        <w:autoSpaceDN w:val="0"/>
        <w:adjustRightInd w:val="0"/>
        <w:spacing w:after="0" w:line="240" w:lineRule="auto"/>
        <w:ind w:left="1440"/>
        <w:rPr>
          <w:rFonts w:ascii="Arial" w:eastAsia="Calibri" w:hAnsi="Arial" w:cs="Arial"/>
          <w:b/>
          <w:color w:val="000000"/>
          <w:sz w:val="19"/>
          <w:szCs w:val="19"/>
        </w:rPr>
      </w:pPr>
    </w:p>
    <w:p w14:paraId="777BDEA0" w14:textId="77777777" w:rsidR="00734BE3" w:rsidRPr="00734BE3" w:rsidRDefault="00734BE3" w:rsidP="00E3357E">
      <w:pPr>
        <w:pStyle w:val="ListParagraph"/>
        <w:numPr>
          <w:ilvl w:val="0"/>
          <w:numId w:val="20"/>
        </w:numPr>
        <w:autoSpaceDE w:val="0"/>
        <w:autoSpaceDN w:val="0"/>
        <w:adjustRightInd w:val="0"/>
        <w:spacing w:after="0" w:line="240" w:lineRule="auto"/>
        <w:rPr>
          <w:rFonts w:ascii="Arial" w:eastAsia="Calibri" w:hAnsi="Arial" w:cs="Arial"/>
          <w:b/>
          <w:color w:val="000000"/>
          <w:sz w:val="19"/>
          <w:szCs w:val="19"/>
        </w:rPr>
      </w:pPr>
      <w:r w:rsidRPr="007F5563">
        <w:rPr>
          <w:rFonts w:ascii="Arial" w:eastAsia="Calibri" w:hAnsi="Arial" w:cs="Arial"/>
          <w:color w:val="000000"/>
          <w:sz w:val="19"/>
          <w:szCs w:val="19"/>
        </w:rPr>
        <w:t>Please be sure that you are not having any vaginal bleedin</w:t>
      </w:r>
      <w:r>
        <w:rPr>
          <w:rFonts w:ascii="Arial" w:eastAsia="Calibri" w:hAnsi="Arial" w:cs="Arial"/>
          <w:color w:val="000000"/>
          <w:sz w:val="19"/>
          <w:szCs w:val="19"/>
        </w:rPr>
        <w:t>g</w:t>
      </w:r>
      <w:r w:rsidRPr="007F5563">
        <w:rPr>
          <w:rFonts w:ascii="Arial" w:eastAsia="Calibri" w:hAnsi="Arial" w:cs="Arial"/>
          <w:color w:val="000000"/>
          <w:sz w:val="19"/>
          <w:szCs w:val="19"/>
        </w:rPr>
        <w:t xml:space="preserve"> on the day of your procedure</w:t>
      </w:r>
    </w:p>
    <w:p w14:paraId="3D002991" w14:textId="77777777" w:rsidR="00734BE3" w:rsidRPr="00734BE3" w:rsidRDefault="00734BE3" w:rsidP="00E3357E">
      <w:pPr>
        <w:pStyle w:val="ListParagraph"/>
        <w:autoSpaceDE w:val="0"/>
        <w:autoSpaceDN w:val="0"/>
        <w:adjustRightInd w:val="0"/>
        <w:spacing w:after="0" w:line="240" w:lineRule="auto"/>
        <w:ind w:left="1440"/>
        <w:rPr>
          <w:rFonts w:ascii="Arial" w:eastAsia="Calibri" w:hAnsi="Arial" w:cs="Arial"/>
          <w:b/>
          <w:color w:val="000000"/>
          <w:sz w:val="19"/>
          <w:szCs w:val="19"/>
        </w:rPr>
      </w:pPr>
    </w:p>
    <w:p w14:paraId="487C0864" w14:textId="37300C5B" w:rsidR="007F5563" w:rsidRPr="00734BE3" w:rsidRDefault="007F5563" w:rsidP="00E3357E">
      <w:pPr>
        <w:pStyle w:val="ListParagraph"/>
        <w:numPr>
          <w:ilvl w:val="0"/>
          <w:numId w:val="20"/>
        </w:numPr>
        <w:autoSpaceDE w:val="0"/>
        <w:autoSpaceDN w:val="0"/>
        <w:adjustRightInd w:val="0"/>
        <w:spacing w:after="0" w:line="240" w:lineRule="auto"/>
        <w:rPr>
          <w:rFonts w:ascii="Arial" w:eastAsia="Calibri" w:hAnsi="Arial" w:cs="Arial"/>
          <w:b/>
          <w:color w:val="000000"/>
          <w:sz w:val="19"/>
          <w:szCs w:val="19"/>
        </w:rPr>
      </w:pPr>
      <w:r w:rsidRPr="00734BE3">
        <w:rPr>
          <w:rFonts w:ascii="Arial" w:eastAsia="Calibri" w:hAnsi="Arial" w:cs="Arial"/>
          <w:color w:val="000000"/>
          <w:sz w:val="19"/>
          <w:szCs w:val="19"/>
        </w:rPr>
        <w:t>You may have a meal one to two hours before your procedure is scheduled. At that time, you can take 400-800mg ibuprofen (3-4 Advil) or 2 Aleve to minimize cramping during and after the procedure</w:t>
      </w:r>
    </w:p>
    <w:p w14:paraId="595AB09B" w14:textId="77777777" w:rsidR="007F5563" w:rsidRPr="007F5563" w:rsidRDefault="007F5563" w:rsidP="007F5563">
      <w:pPr>
        <w:autoSpaceDE w:val="0"/>
        <w:autoSpaceDN w:val="0"/>
        <w:adjustRightInd w:val="0"/>
        <w:spacing w:after="0" w:line="240" w:lineRule="auto"/>
        <w:rPr>
          <w:rFonts w:ascii="Arial" w:eastAsia="Calibri" w:hAnsi="Arial" w:cs="Arial"/>
          <w:color w:val="000000"/>
          <w:sz w:val="19"/>
          <w:szCs w:val="19"/>
        </w:rPr>
      </w:pPr>
    </w:p>
    <w:p w14:paraId="54F50435" w14:textId="77777777" w:rsidR="00E3357E" w:rsidRDefault="00E3357E" w:rsidP="00734BE3">
      <w:pPr>
        <w:spacing w:after="0"/>
        <w:ind w:left="720"/>
        <w:rPr>
          <w:rFonts w:ascii="Arial" w:eastAsia="Times New Roman" w:hAnsi="Arial" w:cs="Arial"/>
          <w:b/>
          <w:color w:val="000000"/>
          <w:sz w:val="20"/>
          <w:szCs w:val="20"/>
        </w:rPr>
      </w:pPr>
    </w:p>
    <w:p w14:paraId="37D2CC3A" w14:textId="39ADA08D" w:rsidR="00734BE3" w:rsidRDefault="00734BE3" w:rsidP="00734BE3">
      <w:pPr>
        <w:spacing w:after="0"/>
        <w:ind w:left="720"/>
        <w:rPr>
          <w:rFonts w:ascii="Arial" w:eastAsia="Times New Roman" w:hAnsi="Arial" w:cs="Arial"/>
          <w:b/>
          <w:color w:val="000000"/>
          <w:sz w:val="20"/>
          <w:szCs w:val="20"/>
        </w:rPr>
      </w:pPr>
      <w:r w:rsidRPr="005C5B1F">
        <w:rPr>
          <w:rFonts w:ascii="Arial" w:eastAsia="Times New Roman" w:hAnsi="Arial" w:cs="Arial"/>
          <w:b/>
          <w:color w:val="000000"/>
          <w:sz w:val="20"/>
          <w:szCs w:val="20"/>
        </w:rPr>
        <w:t xml:space="preserve">If you find that you are extremely anxious about your upcoming </w:t>
      </w:r>
      <w:r>
        <w:rPr>
          <w:rFonts w:ascii="Arial" w:eastAsia="Times New Roman" w:hAnsi="Arial" w:cs="Arial"/>
          <w:b/>
          <w:color w:val="000000"/>
          <w:sz w:val="20"/>
          <w:szCs w:val="20"/>
        </w:rPr>
        <w:t>LEEP</w:t>
      </w:r>
      <w:r w:rsidRPr="005C5B1F">
        <w:rPr>
          <w:rFonts w:ascii="Arial" w:eastAsia="Times New Roman" w:hAnsi="Arial" w:cs="Arial"/>
          <w:b/>
          <w:color w:val="000000"/>
          <w:sz w:val="20"/>
          <w:szCs w:val="20"/>
        </w:rPr>
        <w:t>, please call our office for a prescription for an anti-anxiety medication. Please allow several days for this request to be processed.</w:t>
      </w:r>
    </w:p>
    <w:p w14:paraId="69641607" w14:textId="3FADF098" w:rsidR="00734BE3" w:rsidRDefault="00734BE3" w:rsidP="00734BE3">
      <w:pPr>
        <w:spacing w:after="0"/>
        <w:ind w:left="720"/>
        <w:rPr>
          <w:rFonts w:ascii="Arial" w:eastAsia="Times New Roman" w:hAnsi="Arial" w:cs="Arial"/>
          <w:b/>
          <w:color w:val="000000"/>
          <w:sz w:val="20"/>
          <w:szCs w:val="20"/>
        </w:rPr>
      </w:pPr>
    </w:p>
    <w:p w14:paraId="1EB23F38" w14:textId="77777777" w:rsidR="00E3357E" w:rsidRDefault="00E3357E" w:rsidP="00734BE3">
      <w:pPr>
        <w:spacing w:after="0"/>
        <w:ind w:left="720"/>
        <w:rPr>
          <w:rFonts w:ascii="Arial" w:eastAsia="Times New Roman" w:hAnsi="Arial" w:cs="Arial"/>
          <w:b/>
          <w:color w:val="000000"/>
          <w:sz w:val="19"/>
          <w:szCs w:val="19"/>
        </w:rPr>
      </w:pPr>
    </w:p>
    <w:p w14:paraId="0EF3E032" w14:textId="1C5FB512" w:rsidR="00734BE3" w:rsidRDefault="00734BE3" w:rsidP="00734BE3">
      <w:pPr>
        <w:spacing w:after="0"/>
        <w:ind w:left="720"/>
        <w:rPr>
          <w:rFonts w:ascii="Arial" w:eastAsia="Times New Roman" w:hAnsi="Arial" w:cs="Arial"/>
          <w:b/>
          <w:color w:val="000000"/>
          <w:sz w:val="19"/>
          <w:szCs w:val="19"/>
        </w:rPr>
      </w:pPr>
      <w:r>
        <w:rPr>
          <w:rFonts w:ascii="Arial" w:eastAsia="Times New Roman" w:hAnsi="Arial" w:cs="Arial"/>
          <w:b/>
          <w:color w:val="000000"/>
          <w:sz w:val="19"/>
          <w:szCs w:val="19"/>
        </w:rPr>
        <w:t>After your LEEP:</w:t>
      </w:r>
    </w:p>
    <w:p w14:paraId="4D192386" w14:textId="5874ABD0" w:rsidR="00734BE3" w:rsidRDefault="00734BE3" w:rsidP="00734BE3">
      <w:pPr>
        <w:spacing w:after="0"/>
        <w:ind w:left="720"/>
        <w:rPr>
          <w:rFonts w:ascii="Arial" w:eastAsia="Times New Roman" w:hAnsi="Arial" w:cs="Arial"/>
          <w:b/>
          <w:color w:val="000000"/>
          <w:sz w:val="19"/>
          <w:szCs w:val="19"/>
        </w:rPr>
      </w:pPr>
    </w:p>
    <w:p w14:paraId="0EF02621" w14:textId="5D9BAE0D" w:rsidR="00734BE3" w:rsidRPr="001B3452" w:rsidRDefault="001B3452" w:rsidP="00734BE3">
      <w:pPr>
        <w:pStyle w:val="ListParagraph"/>
        <w:numPr>
          <w:ilvl w:val="0"/>
          <w:numId w:val="21"/>
        </w:numPr>
        <w:spacing w:after="0"/>
        <w:rPr>
          <w:rFonts w:ascii="Arial" w:eastAsia="Times New Roman" w:hAnsi="Arial" w:cs="Arial"/>
          <w:b/>
          <w:color w:val="000000"/>
          <w:sz w:val="19"/>
          <w:szCs w:val="19"/>
        </w:rPr>
      </w:pPr>
      <w:r>
        <w:rPr>
          <w:rFonts w:ascii="Arial" w:eastAsia="Times New Roman" w:hAnsi="Arial" w:cs="Arial"/>
          <w:color w:val="000000"/>
          <w:sz w:val="19"/>
          <w:szCs w:val="19"/>
        </w:rPr>
        <w:t>You should not put anything in your vagina while your cervix is healing- this means no vaginal intercourse, no tampons, and no douching for six weeks following the procedure</w:t>
      </w:r>
    </w:p>
    <w:p w14:paraId="104FDDB3" w14:textId="77777777" w:rsidR="00E3357E" w:rsidRPr="00E3357E" w:rsidRDefault="00E3357E" w:rsidP="00E3357E">
      <w:pPr>
        <w:pStyle w:val="ListParagraph"/>
        <w:spacing w:after="0"/>
        <w:ind w:left="1440"/>
        <w:rPr>
          <w:rFonts w:ascii="Arial" w:eastAsia="Times New Roman" w:hAnsi="Arial" w:cs="Arial"/>
          <w:b/>
          <w:color w:val="000000"/>
          <w:sz w:val="19"/>
          <w:szCs w:val="19"/>
        </w:rPr>
      </w:pPr>
    </w:p>
    <w:p w14:paraId="34A6FFDA" w14:textId="3B323609" w:rsidR="001B3452" w:rsidRPr="00E3357E" w:rsidRDefault="001B3452" w:rsidP="00E3357E">
      <w:pPr>
        <w:pStyle w:val="ListParagraph"/>
        <w:numPr>
          <w:ilvl w:val="0"/>
          <w:numId w:val="21"/>
        </w:numPr>
        <w:spacing w:after="0"/>
        <w:rPr>
          <w:rFonts w:ascii="Arial" w:eastAsia="Times New Roman" w:hAnsi="Arial" w:cs="Arial"/>
          <w:b/>
          <w:color w:val="000000"/>
          <w:sz w:val="19"/>
          <w:szCs w:val="19"/>
        </w:rPr>
      </w:pPr>
      <w:r w:rsidRPr="00E3357E">
        <w:rPr>
          <w:rFonts w:ascii="Arial" w:eastAsia="Times New Roman" w:hAnsi="Arial" w:cs="Arial"/>
          <w:color w:val="000000"/>
          <w:sz w:val="19"/>
          <w:szCs w:val="19"/>
        </w:rPr>
        <w:t>It is advisable that you use condoms until your follow up visit 6-8 months</w:t>
      </w:r>
    </w:p>
    <w:p w14:paraId="6E68E878" w14:textId="77777777" w:rsidR="001B3452" w:rsidRPr="001B3452" w:rsidRDefault="001B3452" w:rsidP="001B3452">
      <w:pPr>
        <w:pStyle w:val="ListParagraph"/>
        <w:rPr>
          <w:rFonts w:ascii="Arial" w:eastAsia="Times New Roman" w:hAnsi="Arial" w:cs="Arial"/>
          <w:b/>
          <w:color w:val="000000"/>
          <w:sz w:val="19"/>
          <w:szCs w:val="19"/>
        </w:rPr>
      </w:pPr>
    </w:p>
    <w:p w14:paraId="498780E7" w14:textId="73B066B2" w:rsidR="001B3452" w:rsidRPr="001B3452" w:rsidRDefault="001B3452" w:rsidP="001B3452">
      <w:pPr>
        <w:pStyle w:val="ListParagraph"/>
        <w:numPr>
          <w:ilvl w:val="0"/>
          <w:numId w:val="21"/>
        </w:numPr>
        <w:spacing w:after="0"/>
        <w:rPr>
          <w:rFonts w:ascii="Arial" w:eastAsia="Times New Roman" w:hAnsi="Arial" w:cs="Arial"/>
          <w:b/>
          <w:color w:val="000000"/>
          <w:sz w:val="19"/>
          <w:szCs w:val="19"/>
        </w:rPr>
      </w:pPr>
      <w:r>
        <w:rPr>
          <w:rFonts w:ascii="Arial" w:eastAsia="Times New Roman" w:hAnsi="Arial" w:cs="Arial"/>
          <w:color w:val="000000"/>
          <w:sz w:val="19"/>
          <w:szCs w:val="19"/>
        </w:rPr>
        <w:t>You can expect to have vagina drainage or discharge, which may be bloody</w:t>
      </w:r>
    </w:p>
    <w:p w14:paraId="0358B194" w14:textId="77777777" w:rsidR="001B3452" w:rsidRPr="001B3452" w:rsidRDefault="001B3452" w:rsidP="001B3452">
      <w:pPr>
        <w:pStyle w:val="ListParagraph"/>
        <w:rPr>
          <w:rFonts w:ascii="Arial" w:eastAsia="Times New Roman" w:hAnsi="Arial" w:cs="Arial"/>
          <w:b/>
          <w:color w:val="000000"/>
          <w:sz w:val="19"/>
          <w:szCs w:val="19"/>
        </w:rPr>
      </w:pPr>
    </w:p>
    <w:p w14:paraId="5160A2F7" w14:textId="2797E9F3" w:rsidR="001B3452" w:rsidRPr="001B3452" w:rsidRDefault="001B3452" w:rsidP="001B3452">
      <w:pPr>
        <w:pStyle w:val="ListParagraph"/>
        <w:numPr>
          <w:ilvl w:val="0"/>
          <w:numId w:val="21"/>
        </w:numPr>
        <w:spacing w:after="0"/>
        <w:rPr>
          <w:rFonts w:ascii="Arial" w:eastAsia="Times New Roman" w:hAnsi="Arial" w:cs="Arial"/>
          <w:b/>
          <w:color w:val="000000"/>
          <w:sz w:val="19"/>
          <w:szCs w:val="19"/>
        </w:rPr>
      </w:pPr>
      <w:r>
        <w:rPr>
          <w:rFonts w:ascii="Arial" w:eastAsia="Times New Roman" w:hAnsi="Arial" w:cs="Arial"/>
          <w:color w:val="000000"/>
          <w:sz w:val="19"/>
          <w:szCs w:val="19"/>
        </w:rPr>
        <w:t>If you get your period during your first six weeks after the procedure, you must use pads. If during the first six weeks following the procedure you have bleeding that is as heavy as your period and you are NOT menstruating, please call the office</w:t>
      </w:r>
    </w:p>
    <w:p w14:paraId="5DED1181" w14:textId="77777777" w:rsidR="001B3452" w:rsidRPr="001B3452" w:rsidRDefault="001B3452" w:rsidP="001B3452">
      <w:pPr>
        <w:pStyle w:val="ListParagraph"/>
        <w:rPr>
          <w:rFonts w:ascii="Arial" w:eastAsia="Times New Roman" w:hAnsi="Arial" w:cs="Arial"/>
          <w:b/>
          <w:color w:val="000000"/>
          <w:sz w:val="19"/>
          <w:szCs w:val="19"/>
        </w:rPr>
      </w:pPr>
    </w:p>
    <w:p w14:paraId="09F6D8EF" w14:textId="42E93321" w:rsidR="001B3452" w:rsidRPr="001B3452" w:rsidRDefault="001B3452" w:rsidP="001B3452">
      <w:pPr>
        <w:pStyle w:val="ListParagraph"/>
        <w:numPr>
          <w:ilvl w:val="0"/>
          <w:numId w:val="21"/>
        </w:numPr>
        <w:spacing w:after="0"/>
        <w:rPr>
          <w:rFonts w:ascii="Arial" w:eastAsia="Times New Roman" w:hAnsi="Arial" w:cs="Arial"/>
          <w:b/>
          <w:color w:val="000000"/>
          <w:sz w:val="19"/>
          <w:szCs w:val="19"/>
        </w:rPr>
      </w:pPr>
      <w:r>
        <w:rPr>
          <w:rFonts w:ascii="Arial" w:eastAsia="Times New Roman" w:hAnsi="Arial" w:cs="Arial"/>
          <w:color w:val="000000"/>
          <w:sz w:val="19"/>
          <w:szCs w:val="19"/>
        </w:rPr>
        <w:t>You may go to work and engage in physical activity as tolerated</w:t>
      </w:r>
    </w:p>
    <w:p w14:paraId="24D4DB61" w14:textId="14F0E63E" w:rsidR="00734BE3" w:rsidRDefault="00734BE3" w:rsidP="00734BE3">
      <w:pPr>
        <w:spacing w:after="0"/>
        <w:ind w:left="720"/>
        <w:rPr>
          <w:rFonts w:ascii="Arial" w:eastAsia="Times New Roman" w:hAnsi="Arial" w:cs="Arial"/>
          <w:b/>
          <w:color w:val="000000"/>
          <w:sz w:val="20"/>
          <w:szCs w:val="20"/>
        </w:rPr>
      </w:pPr>
    </w:p>
    <w:p w14:paraId="78BD8F5E" w14:textId="77777777" w:rsidR="00734BE3" w:rsidRDefault="00734BE3" w:rsidP="00734BE3">
      <w:pPr>
        <w:spacing w:after="0"/>
        <w:ind w:left="720"/>
        <w:rPr>
          <w:rFonts w:ascii="Arial" w:eastAsia="Times New Roman" w:hAnsi="Arial" w:cs="Arial"/>
          <w:b/>
          <w:color w:val="000000"/>
          <w:sz w:val="20"/>
          <w:szCs w:val="20"/>
        </w:rPr>
      </w:pPr>
    </w:p>
    <w:p w14:paraId="6600D5BD" w14:textId="6332B03E" w:rsidR="007F5563" w:rsidRPr="007F5563" w:rsidRDefault="007F5563" w:rsidP="007F5563">
      <w:pPr>
        <w:autoSpaceDE w:val="0"/>
        <w:autoSpaceDN w:val="0"/>
        <w:adjustRightInd w:val="0"/>
        <w:spacing w:after="0" w:line="240" w:lineRule="auto"/>
        <w:rPr>
          <w:rFonts w:ascii="Arial" w:eastAsia="Calibri" w:hAnsi="Arial" w:cs="Arial"/>
          <w:color w:val="000000"/>
          <w:sz w:val="19"/>
          <w:szCs w:val="19"/>
        </w:rPr>
      </w:pPr>
      <w:r w:rsidRPr="007F5563">
        <w:rPr>
          <w:rFonts w:ascii="Arial" w:eastAsia="Calibri" w:hAnsi="Arial" w:cs="Arial"/>
          <w:color w:val="000000"/>
          <w:sz w:val="19"/>
          <w:szCs w:val="19"/>
        </w:rPr>
        <w:t>You will receive a phone call approximately two weeks following your LEEP. A nurse will explain the pathology report from the LEEP and inform you of the recommended follow up</w:t>
      </w:r>
      <w:r w:rsidR="00DA6192">
        <w:rPr>
          <w:rFonts w:ascii="Arial" w:eastAsia="Calibri" w:hAnsi="Arial" w:cs="Arial"/>
          <w:color w:val="000000"/>
          <w:sz w:val="19"/>
          <w:szCs w:val="19"/>
        </w:rPr>
        <w:t>. Most likely, the follow up will be a</w:t>
      </w:r>
      <w:r w:rsidR="00A6547D">
        <w:rPr>
          <w:rFonts w:ascii="Arial" w:eastAsia="Calibri" w:hAnsi="Arial" w:cs="Arial"/>
          <w:color w:val="000000"/>
          <w:sz w:val="19"/>
          <w:szCs w:val="19"/>
        </w:rPr>
        <w:t xml:space="preserve"> pap and HPV test in 6 months or one year</w:t>
      </w:r>
      <w:r w:rsidR="00DA6192">
        <w:rPr>
          <w:rFonts w:ascii="Arial" w:eastAsia="Calibri" w:hAnsi="Arial" w:cs="Arial"/>
          <w:color w:val="000000"/>
          <w:sz w:val="19"/>
          <w:szCs w:val="19"/>
        </w:rPr>
        <w:t xml:space="preserve">. Although we attempt to send out reminder letters, it is advisable for you to make a note in your calendar to call for an appointment </w:t>
      </w:r>
      <w:r w:rsidR="00A6547D">
        <w:rPr>
          <w:rFonts w:ascii="Arial" w:eastAsia="Calibri" w:hAnsi="Arial" w:cs="Arial"/>
          <w:color w:val="000000"/>
          <w:sz w:val="19"/>
          <w:szCs w:val="19"/>
        </w:rPr>
        <w:t>1-2 months before you are due for your follow up.</w:t>
      </w:r>
      <w:bookmarkStart w:id="0" w:name="_GoBack"/>
      <w:bookmarkEnd w:id="0"/>
      <w:r w:rsidR="00DA6192">
        <w:rPr>
          <w:rFonts w:ascii="Arial" w:eastAsia="Calibri" w:hAnsi="Arial" w:cs="Arial"/>
          <w:color w:val="000000"/>
          <w:sz w:val="19"/>
          <w:szCs w:val="19"/>
        </w:rPr>
        <w:t xml:space="preserve"> </w:t>
      </w:r>
    </w:p>
    <w:p w14:paraId="2ADDAE7D" w14:textId="77777777" w:rsidR="007F5563" w:rsidRPr="007F5563" w:rsidRDefault="007F5563" w:rsidP="007F5563">
      <w:pPr>
        <w:autoSpaceDE w:val="0"/>
        <w:autoSpaceDN w:val="0"/>
        <w:adjustRightInd w:val="0"/>
        <w:spacing w:after="0" w:line="240" w:lineRule="auto"/>
        <w:rPr>
          <w:rFonts w:ascii="Arial" w:eastAsia="Calibri" w:hAnsi="Arial" w:cs="Arial"/>
          <w:color w:val="000000"/>
          <w:sz w:val="19"/>
          <w:szCs w:val="19"/>
        </w:rPr>
      </w:pPr>
    </w:p>
    <w:p w14:paraId="157BC8DB" w14:textId="6E38C255" w:rsidR="007F5563" w:rsidRDefault="007F5563" w:rsidP="007F5563">
      <w:pPr>
        <w:rPr>
          <w:rFonts w:ascii="Arial" w:eastAsia="Calibri" w:hAnsi="Arial" w:cs="Arial"/>
          <w:sz w:val="19"/>
          <w:szCs w:val="19"/>
        </w:rPr>
      </w:pPr>
      <w:r w:rsidRPr="007F5563">
        <w:rPr>
          <w:rFonts w:ascii="Arial" w:eastAsia="Calibri" w:hAnsi="Arial" w:cs="Arial"/>
          <w:sz w:val="19"/>
          <w:szCs w:val="19"/>
        </w:rPr>
        <w:t>IMPORTANT!!! We do not require you to have someone to accompany you home, but someone should be available if the need should arise. Please make these arrangements in advance.</w:t>
      </w:r>
    </w:p>
    <w:p w14:paraId="664C8F34" w14:textId="77777777" w:rsidR="00FA217D" w:rsidRDefault="00FA217D" w:rsidP="00FA217D">
      <w:pPr>
        <w:spacing w:after="0"/>
        <w:rPr>
          <w:rFonts w:ascii="Arial" w:eastAsia="Times New Roman" w:hAnsi="Arial" w:cs="Arial"/>
          <w:color w:val="000000"/>
          <w:sz w:val="19"/>
          <w:szCs w:val="19"/>
        </w:rPr>
      </w:pPr>
      <w:r>
        <w:rPr>
          <w:rFonts w:ascii="Arial" w:eastAsia="Times New Roman" w:hAnsi="Arial" w:cs="Arial"/>
          <w:color w:val="000000"/>
          <w:sz w:val="19"/>
          <w:szCs w:val="19"/>
        </w:rPr>
        <w:t>You should call the office at (212) 966-7600 9a-5p or emergency number at (718) 575-3844 after 5p if you experience moderate to severe cramping, abdominal pain, dizziness or heavy bleeding.</w:t>
      </w:r>
    </w:p>
    <w:p w14:paraId="3589682F" w14:textId="77777777" w:rsidR="00FA217D" w:rsidRPr="007F5563" w:rsidRDefault="00FA217D" w:rsidP="007F5563">
      <w:pPr>
        <w:rPr>
          <w:rFonts w:ascii="Arial" w:eastAsia="Calibri" w:hAnsi="Arial" w:cs="Arial"/>
          <w:sz w:val="19"/>
          <w:szCs w:val="19"/>
        </w:rPr>
      </w:pPr>
    </w:p>
    <w:p w14:paraId="33C2B80B" w14:textId="77777777" w:rsidR="00D261A7" w:rsidRDefault="00D261A7" w:rsidP="00D261A7">
      <w:pPr>
        <w:spacing w:after="0"/>
        <w:jc w:val="center"/>
        <w:rPr>
          <w:b/>
          <w:u w:val="single"/>
        </w:rPr>
      </w:pPr>
    </w:p>
    <w:p w14:paraId="4A4A77EB" w14:textId="25E74159" w:rsidR="00D261A7" w:rsidRDefault="008B5C1D" w:rsidP="00D261A7">
      <w:pPr>
        <w:spacing w:after="0"/>
        <w:jc w:val="center"/>
        <w:rPr>
          <w:sz w:val="20"/>
          <w:szCs w:val="20"/>
        </w:rPr>
      </w:pPr>
      <w:r w:rsidRPr="00F3275C">
        <w:rPr>
          <w:b/>
          <w:u w:val="single"/>
        </w:rPr>
        <w:t>Downtown Women OB/GYN Associates, LLP</w:t>
      </w:r>
    </w:p>
    <w:p w14:paraId="34B37EF6" w14:textId="611DAB88" w:rsidR="008B5C1D" w:rsidRPr="005A0CC0" w:rsidRDefault="008B5C1D" w:rsidP="00D261A7">
      <w:pPr>
        <w:spacing w:after="0"/>
        <w:jc w:val="center"/>
        <w:rPr>
          <w:sz w:val="20"/>
          <w:szCs w:val="20"/>
        </w:rPr>
      </w:pPr>
      <w:r w:rsidRPr="005A0CC0">
        <w:rPr>
          <w:sz w:val="20"/>
          <w:szCs w:val="20"/>
        </w:rPr>
        <w:t xml:space="preserve">568 Broadway, Suite 304 &amp; 404 </w:t>
      </w:r>
      <w:r w:rsidRPr="005A0CC0">
        <w:rPr>
          <w:rFonts w:ascii="Times New Roman" w:hAnsi="Times New Roman" w:cs="Times New Roman"/>
          <w:color w:val="000000"/>
          <w:sz w:val="16"/>
          <w:szCs w:val="16"/>
        </w:rPr>
        <w:t>●</w:t>
      </w:r>
      <w:r>
        <w:rPr>
          <w:rFonts w:ascii="Times New Roman" w:hAnsi="Times New Roman" w:cs="Times New Roman"/>
          <w:sz w:val="16"/>
          <w:szCs w:val="16"/>
        </w:rPr>
        <w:t xml:space="preserve"> </w:t>
      </w:r>
      <w:r w:rsidRPr="005A0CC0">
        <w:rPr>
          <w:sz w:val="20"/>
          <w:szCs w:val="20"/>
        </w:rPr>
        <w:t>New York, NY 10012</w:t>
      </w:r>
      <w:r>
        <w:rPr>
          <w:sz w:val="20"/>
          <w:szCs w:val="20"/>
        </w:rPr>
        <w:t xml:space="preserve"> </w:t>
      </w:r>
      <w:r w:rsidRPr="005A0CC0">
        <w:rPr>
          <w:rFonts w:ascii="Times New Roman" w:hAnsi="Times New Roman" w:cs="Times New Roman"/>
          <w:color w:val="000000"/>
          <w:sz w:val="16"/>
          <w:szCs w:val="16"/>
        </w:rPr>
        <w:t>●</w:t>
      </w:r>
      <w:r w:rsidRPr="005A0CC0">
        <w:rPr>
          <w:sz w:val="20"/>
          <w:szCs w:val="20"/>
        </w:rPr>
        <w:t xml:space="preserve"> Tel: (212)966-7600</w:t>
      </w:r>
      <w:r w:rsidRPr="005A0CC0">
        <w:rPr>
          <w:rFonts w:ascii="Times New Roman" w:hAnsi="Times New Roman" w:cs="Times New Roman"/>
          <w:color w:val="000000"/>
          <w:sz w:val="16"/>
          <w:szCs w:val="16"/>
        </w:rPr>
        <w:t>●</w:t>
      </w:r>
      <w:r w:rsidRPr="005A0CC0">
        <w:rPr>
          <w:sz w:val="20"/>
          <w:szCs w:val="20"/>
        </w:rPr>
        <w:t xml:space="preserve"> Fax: (212)925-8736</w:t>
      </w:r>
    </w:p>
    <w:p w14:paraId="651A8632" w14:textId="62F8DB1D" w:rsidR="008B5C1D" w:rsidRPr="005A0CC0" w:rsidRDefault="008B5C1D" w:rsidP="00FA217D">
      <w:pPr>
        <w:spacing w:after="0" w:line="240" w:lineRule="auto"/>
        <w:jc w:val="center"/>
        <w:rPr>
          <w:sz w:val="20"/>
          <w:szCs w:val="20"/>
        </w:rPr>
      </w:pPr>
      <w:r w:rsidRPr="005A0CC0">
        <w:rPr>
          <w:sz w:val="20"/>
          <w:szCs w:val="20"/>
        </w:rPr>
        <w:t>www.Dowtownwomenobgyn.com</w:t>
      </w:r>
    </w:p>
    <w:p w14:paraId="459B1C68" w14:textId="32E03B28" w:rsidR="008B5C1D" w:rsidRPr="005A0CC0" w:rsidRDefault="00A6547D" w:rsidP="00FA217D">
      <w:pPr>
        <w:spacing w:after="0" w:line="240" w:lineRule="auto"/>
        <w:jc w:val="center"/>
        <w:rPr>
          <w:sz w:val="20"/>
          <w:szCs w:val="20"/>
        </w:rPr>
      </w:pPr>
      <w:hyperlink r:id="rId6" w:history="1">
        <w:r w:rsidR="008B45B7">
          <w:rPr>
            <w:rStyle w:val="Hyperlink"/>
            <w:sz w:val="20"/>
            <w:szCs w:val="20"/>
          </w:rPr>
          <w:t>a</w:t>
        </w:r>
        <w:r w:rsidR="008B5C1D" w:rsidRPr="005A0CC0">
          <w:rPr>
            <w:rStyle w:val="Hyperlink"/>
            <w:sz w:val="20"/>
            <w:szCs w:val="20"/>
          </w:rPr>
          <w:t>ppointments@downtownwomen.com</w:t>
        </w:r>
      </w:hyperlink>
    </w:p>
    <w:p w14:paraId="6A9D9F5D" w14:textId="5742D336" w:rsidR="008B5C1D" w:rsidRDefault="00A6547D" w:rsidP="00FA217D">
      <w:pPr>
        <w:spacing w:after="0" w:line="240" w:lineRule="auto"/>
        <w:jc w:val="center"/>
        <w:rPr>
          <w:sz w:val="20"/>
          <w:szCs w:val="20"/>
          <w:u w:val="single"/>
        </w:rPr>
      </w:pPr>
      <w:hyperlink r:id="rId7" w:history="1">
        <w:r w:rsidR="008B5C1D" w:rsidRPr="00C7411A">
          <w:rPr>
            <w:rStyle w:val="Hyperlink"/>
            <w:sz w:val="20"/>
            <w:szCs w:val="20"/>
          </w:rPr>
          <w:t>Info@downtownwomen.com</w:t>
        </w:r>
      </w:hyperlink>
    </w:p>
    <w:sectPr w:rsidR="008B5C1D" w:rsidSect="00E3357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F51"/>
    <w:multiLevelType w:val="hybridMultilevel"/>
    <w:tmpl w:val="2DCE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5335"/>
    <w:multiLevelType w:val="hybridMultilevel"/>
    <w:tmpl w:val="A6BC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5196"/>
    <w:multiLevelType w:val="hybridMultilevel"/>
    <w:tmpl w:val="656E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7376"/>
    <w:multiLevelType w:val="hybridMultilevel"/>
    <w:tmpl w:val="6A64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F6B3D"/>
    <w:multiLevelType w:val="hybridMultilevel"/>
    <w:tmpl w:val="9E26ACC8"/>
    <w:lvl w:ilvl="0" w:tplc="EDB040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F0F30"/>
    <w:multiLevelType w:val="hybridMultilevel"/>
    <w:tmpl w:val="956A8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C507CE"/>
    <w:multiLevelType w:val="hybridMultilevel"/>
    <w:tmpl w:val="20862D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01768"/>
    <w:multiLevelType w:val="hybridMultilevel"/>
    <w:tmpl w:val="4410A2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73ACC"/>
    <w:multiLevelType w:val="hybridMultilevel"/>
    <w:tmpl w:val="A4D0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F36F6C"/>
    <w:multiLevelType w:val="hybridMultilevel"/>
    <w:tmpl w:val="27F89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D628B"/>
    <w:multiLevelType w:val="hybridMultilevel"/>
    <w:tmpl w:val="6E4A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81A00"/>
    <w:multiLevelType w:val="hybridMultilevel"/>
    <w:tmpl w:val="61A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E68A8"/>
    <w:multiLevelType w:val="hybridMultilevel"/>
    <w:tmpl w:val="A11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E753A"/>
    <w:multiLevelType w:val="hybridMultilevel"/>
    <w:tmpl w:val="E1B8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41966"/>
    <w:multiLevelType w:val="hybridMultilevel"/>
    <w:tmpl w:val="4426F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206A01"/>
    <w:multiLevelType w:val="hybridMultilevel"/>
    <w:tmpl w:val="C67A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8346E"/>
    <w:multiLevelType w:val="hybridMultilevel"/>
    <w:tmpl w:val="468E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430B42"/>
    <w:multiLevelType w:val="hybridMultilevel"/>
    <w:tmpl w:val="0AFA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40362"/>
    <w:multiLevelType w:val="hybridMultilevel"/>
    <w:tmpl w:val="EA46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824A9"/>
    <w:multiLevelType w:val="hybridMultilevel"/>
    <w:tmpl w:val="1CD2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07BA9"/>
    <w:multiLevelType w:val="hybridMultilevel"/>
    <w:tmpl w:val="87C0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8"/>
  </w:num>
  <w:num w:numId="6">
    <w:abstractNumId w:val="19"/>
  </w:num>
  <w:num w:numId="7">
    <w:abstractNumId w:val="20"/>
  </w:num>
  <w:num w:numId="8">
    <w:abstractNumId w:val="5"/>
  </w:num>
  <w:num w:numId="9">
    <w:abstractNumId w:val="10"/>
  </w:num>
  <w:num w:numId="10">
    <w:abstractNumId w:val="8"/>
  </w:num>
  <w:num w:numId="11">
    <w:abstractNumId w:val="16"/>
  </w:num>
  <w:num w:numId="12">
    <w:abstractNumId w:val="12"/>
  </w:num>
  <w:num w:numId="13">
    <w:abstractNumId w:val="3"/>
  </w:num>
  <w:num w:numId="14">
    <w:abstractNumId w:val="15"/>
  </w:num>
  <w:num w:numId="15">
    <w:abstractNumId w:val="11"/>
  </w:num>
  <w:num w:numId="16">
    <w:abstractNumId w:val="17"/>
  </w:num>
  <w:num w:numId="17">
    <w:abstractNumId w:val="1"/>
  </w:num>
  <w:num w:numId="18">
    <w:abstractNumId w:val="13"/>
  </w:num>
  <w:num w:numId="19">
    <w:abstractNumId w:val="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1D"/>
    <w:rsid w:val="000221FA"/>
    <w:rsid w:val="00022367"/>
    <w:rsid w:val="00042DE5"/>
    <w:rsid w:val="00053018"/>
    <w:rsid w:val="000555DD"/>
    <w:rsid w:val="00071C1B"/>
    <w:rsid w:val="000A2DD2"/>
    <w:rsid w:val="000D49E5"/>
    <w:rsid w:val="000D78E3"/>
    <w:rsid w:val="000E107C"/>
    <w:rsid w:val="00136FE7"/>
    <w:rsid w:val="00144EB7"/>
    <w:rsid w:val="001B3452"/>
    <w:rsid w:val="00237436"/>
    <w:rsid w:val="002B3600"/>
    <w:rsid w:val="002D3B19"/>
    <w:rsid w:val="002F6E24"/>
    <w:rsid w:val="003800B3"/>
    <w:rsid w:val="003C3D9A"/>
    <w:rsid w:val="003E5584"/>
    <w:rsid w:val="00421B70"/>
    <w:rsid w:val="00470664"/>
    <w:rsid w:val="00550F4C"/>
    <w:rsid w:val="0055148A"/>
    <w:rsid w:val="00573225"/>
    <w:rsid w:val="005D163C"/>
    <w:rsid w:val="00624E23"/>
    <w:rsid w:val="006A091B"/>
    <w:rsid w:val="00734BE3"/>
    <w:rsid w:val="007F5563"/>
    <w:rsid w:val="00877CDB"/>
    <w:rsid w:val="008B45B7"/>
    <w:rsid w:val="008B5C1D"/>
    <w:rsid w:val="008E3041"/>
    <w:rsid w:val="0093325D"/>
    <w:rsid w:val="009977ED"/>
    <w:rsid w:val="009B16D0"/>
    <w:rsid w:val="009D22DE"/>
    <w:rsid w:val="00A032ED"/>
    <w:rsid w:val="00A6547D"/>
    <w:rsid w:val="00A72B93"/>
    <w:rsid w:val="00A72F51"/>
    <w:rsid w:val="00AB493A"/>
    <w:rsid w:val="00B777A7"/>
    <w:rsid w:val="00C72C78"/>
    <w:rsid w:val="00C838A8"/>
    <w:rsid w:val="00CD6417"/>
    <w:rsid w:val="00D12471"/>
    <w:rsid w:val="00D261A7"/>
    <w:rsid w:val="00D406CA"/>
    <w:rsid w:val="00D4549B"/>
    <w:rsid w:val="00DA6192"/>
    <w:rsid w:val="00E1496A"/>
    <w:rsid w:val="00E3357E"/>
    <w:rsid w:val="00E61928"/>
    <w:rsid w:val="00E65DA8"/>
    <w:rsid w:val="00E7351D"/>
    <w:rsid w:val="00F1147F"/>
    <w:rsid w:val="00F20466"/>
    <w:rsid w:val="00F36C92"/>
    <w:rsid w:val="00F5111A"/>
    <w:rsid w:val="00F65E38"/>
    <w:rsid w:val="00FA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DC87"/>
  <w15:docId w15:val="{903B7C70-CF4C-4E01-8609-5A99F3F0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1D"/>
    <w:rPr>
      <w:rFonts w:ascii="Tahoma" w:hAnsi="Tahoma" w:cs="Tahoma"/>
      <w:sz w:val="16"/>
      <w:szCs w:val="16"/>
    </w:rPr>
  </w:style>
  <w:style w:type="paragraph" w:styleId="ListParagraph">
    <w:name w:val="List Paragraph"/>
    <w:basedOn w:val="Normal"/>
    <w:uiPriority w:val="34"/>
    <w:qFormat/>
    <w:rsid w:val="008B5C1D"/>
    <w:pPr>
      <w:ind w:left="720"/>
      <w:contextualSpacing/>
    </w:pPr>
  </w:style>
  <w:style w:type="paragraph" w:customStyle="1" w:styleId="Default">
    <w:name w:val="Default"/>
    <w:rsid w:val="008B5C1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5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5045">
      <w:bodyDiv w:val="1"/>
      <w:marLeft w:val="0"/>
      <w:marRight w:val="0"/>
      <w:marTop w:val="0"/>
      <w:marBottom w:val="0"/>
      <w:divBdr>
        <w:top w:val="none" w:sz="0" w:space="0" w:color="auto"/>
        <w:left w:val="none" w:sz="0" w:space="0" w:color="auto"/>
        <w:bottom w:val="none" w:sz="0" w:space="0" w:color="auto"/>
        <w:right w:val="none" w:sz="0" w:space="0" w:color="auto"/>
      </w:divBdr>
    </w:div>
    <w:div w:id="1873490051">
      <w:bodyDiv w:val="1"/>
      <w:marLeft w:val="0"/>
      <w:marRight w:val="0"/>
      <w:marTop w:val="0"/>
      <w:marBottom w:val="0"/>
      <w:divBdr>
        <w:top w:val="none" w:sz="0" w:space="0" w:color="auto"/>
        <w:left w:val="none" w:sz="0" w:space="0" w:color="auto"/>
        <w:bottom w:val="none" w:sz="0" w:space="0" w:color="auto"/>
        <w:right w:val="none" w:sz="0" w:space="0" w:color="auto"/>
      </w:divBdr>
      <w:divsChild>
        <w:div w:id="2135102113">
          <w:marLeft w:val="0"/>
          <w:marRight w:val="0"/>
          <w:marTop w:val="0"/>
          <w:marBottom w:val="0"/>
          <w:divBdr>
            <w:top w:val="none" w:sz="0" w:space="0" w:color="auto"/>
            <w:left w:val="none" w:sz="0" w:space="0" w:color="auto"/>
            <w:bottom w:val="none" w:sz="0" w:space="0" w:color="auto"/>
            <w:right w:val="none" w:sz="0" w:space="0" w:color="auto"/>
          </w:divBdr>
          <w:divsChild>
            <w:div w:id="772897914">
              <w:marLeft w:val="0"/>
              <w:marRight w:val="0"/>
              <w:marTop w:val="0"/>
              <w:marBottom w:val="0"/>
              <w:divBdr>
                <w:top w:val="none" w:sz="0" w:space="0" w:color="auto"/>
                <w:left w:val="none" w:sz="0" w:space="0" w:color="auto"/>
                <w:bottom w:val="none" w:sz="0" w:space="0" w:color="auto"/>
                <w:right w:val="none" w:sz="0" w:space="0" w:color="auto"/>
              </w:divBdr>
            </w:div>
          </w:divsChild>
        </w:div>
        <w:div w:id="161160797">
          <w:marLeft w:val="0"/>
          <w:marRight w:val="0"/>
          <w:marTop w:val="60"/>
          <w:marBottom w:val="0"/>
          <w:divBdr>
            <w:top w:val="none" w:sz="0" w:space="0" w:color="auto"/>
            <w:left w:val="none" w:sz="0" w:space="0" w:color="auto"/>
            <w:bottom w:val="none" w:sz="0" w:space="0" w:color="auto"/>
            <w:right w:val="none" w:sz="0" w:space="0" w:color="auto"/>
          </w:divBdr>
          <w:divsChild>
            <w:div w:id="876703856">
              <w:marLeft w:val="0"/>
              <w:marRight w:val="0"/>
              <w:marTop w:val="0"/>
              <w:marBottom w:val="0"/>
              <w:divBdr>
                <w:top w:val="none" w:sz="0" w:space="0" w:color="auto"/>
                <w:left w:val="none" w:sz="0" w:space="0" w:color="auto"/>
                <w:bottom w:val="none" w:sz="0" w:space="0" w:color="auto"/>
                <w:right w:val="none" w:sz="0" w:space="0" w:color="auto"/>
              </w:divBdr>
            </w:div>
            <w:div w:id="15622288">
              <w:marLeft w:val="0"/>
              <w:marRight w:val="0"/>
              <w:marTop w:val="0"/>
              <w:marBottom w:val="0"/>
              <w:divBdr>
                <w:top w:val="none" w:sz="0" w:space="0" w:color="auto"/>
                <w:left w:val="none" w:sz="0" w:space="0" w:color="auto"/>
                <w:bottom w:val="none" w:sz="0" w:space="0" w:color="auto"/>
                <w:right w:val="none" w:sz="0" w:space="0" w:color="auto"/>
              </w:divBdr>
              <w:divsChild>
                <w:div w:id="224801325">
                  <w:marLeft w:val="0"/>
                  <w:marRight w:val="0"/>
                  <w:marTop w:val="0"/>
                  <w:marBottom w:val="0"/>
                  <w:divBdr>
                    <w:top w:val="none" w:sz="0" w:space="0" w:color="auto"/>
                    <w:left w:val="none" w:sz="0" w:space="0" w:color="auto"/>
                    <w:bottom w:val="none" w:sz="0" w:space="0" w:color="auto"/>
                    <w:right w:val="none" w:sz="0" w:space="0" w:color="auto"/>
                  </w:divBdr>
                  <w:divsChild>
                    <w:div w:id="854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wntownwom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ointments@downtownwomen.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Anli Vargas</dc:creator>
  <cp:lastModifiedBy>Selena Santiago</cp:lastModifiedBy>
  <cp:revision>14</cp:revision>
  <cp:lastPrinted>2018-09-12T19:29:00Z</cp:lastPrinted>
  <dcterms:created xsi:type="dcterms:W3CDTF">2018-09-07T19:41:00Z</dcterms:created>
  <dcterms:modified xsi:type="dcterms:W3CDTF">2019-02-19T19:04:00Z</dcterms:modified>
</cp:coreProperties>
</file>